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DFF19C">
      <w:pPr>
        <w:keepNext w:val="0"/>
        <w:keepLines w:val="0"/>
        <w:pageBreakBefore w:val="0"/>
        <w:widowControl w:val="0"/>
        <w:tabs>
          <w:tab w:val="center" w:pos="44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</w:t>
      </w:r>
    </w:p>
    <w:p w14:paraId="37F3A12C">
      <w:pPr>
        <w:keepNext w:val="0"/>
        <w:keepLines w:val="0"/>
        <w:pageBreakBefore w:val="0"/>
        <w:widowControl w:val="0"/>
        <w:tabs>
          <w:tab w:val="center" w:pos="44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中心办公饮用水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报价清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单</w:t>
      </w:r>
    </w:p>
    <w:p w14:paraId="1FEC0522">
      <w:pPr>
        <w:keepNext w:val="0"/>
        <w:keepLines w:val="0"/>
        <w:pageBreakBefore w:val="0"/>
        <w:widowControl w:val="0"/>
        <w:tabs>
          <w:tab w:val="center" w:pos="44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outlineLvl w:val="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报价单位：元</w:t>
      </w:r>
    </w:p>
    <w:tbl>
      <w:tblPr>
        <w:tblStyle w:val="13"/>
        <w:tblW w:w="96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3"/>
        <w:gridCol w:w="1887"/>
        <w:gridCol w:w="1138"/>
        <w:gridCol w:w="1337"/>
        <w:gridCol w:w="1675"/>
        <w:gridCol w:w="1913"/>
      </w:tblGrid>
      <w:tr w14:paraId="340C7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93" w:type="dxa"/>
          </w:tcPr>
          <w:p w14:paraId="51273D40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  <w:t>品名</w:t>
            </w:r>
          </w:p>
        </w:tc>
        <w:tc>
          <w:tcPr>
            <w:tcW w:w="1887" w:type="dxa"/>
          </w:tcPr>
          <w:p w14:paraId="7540430F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  <w:t>规格</w:t>
            </w:r>
          </w:p>
        </w:tc>
        <w:tc>
          <w:tcPr>
            <w:tcW w:w="1138" w:type="dxa"/>
          </w:tcPr>
          <w:p w14:paraId="3394310C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1337" w:type="dxa"/>
          </w:tcPr>
          <w:p w14:paraId="4799FA1D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数量</w:t>
            </w:r>
          </w:p>
        </w:tc>
        <w:tc>
          <w:tcPr>
            <w:tcW w:w="1675" w:type="dxa"/>
          </w:tcPr>
          <w:p w14:paraId="5551731D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仿宋_GB2312" w:hAnsi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含税报价</w:t>
            </w:r>
          </w:p>
        </w:tc>
        <w:tc>
          <w:tcPr>
            <w:tcW w:w="1913" w:type="dxa"/>
          </w:tcPr>
          <w:p w14:paraId="2239E916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仿宋_GB2312" w:hAnsi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可提供品牌</w:t>
            </w:r>
          </w:p>
        </w:tc>
      </w:tr>
      <w:tr w14:paraId="09AB4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3" w:type="dxa"/>
            <w:gridSpan w:val="6"/>
          </w:tcPr>
          <w:p w14:paraId="164AFD9A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eastAsia" w:ascii="仿宋_GB2312" w:hAnsi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桶装水（参考品牌：紫山、农夫山泉、康之味）</w:t>
            </w:r>
          </w:p>
        </w:tc>
      </w:tr>
      <w:tr w14:paraId="123C7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3" w:type="dxa"/>
          </w:tcPr>
          <w:p w14:paraId="027AD3D1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桶装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水</w:t>
            </w:r>
          </w:p>
        </w:tc>
        <w:tc>
          <w:tcPr>
            <w:tcW w:w="1887" w:type="dxa"/>
          </w:tcPr>
          <w:p w14:paraId="7E4962EB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仿宋_GB2312" w:cs="Arial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11.3L</w:t>
            </w:r>
          </w:p>
        </w:tc>
        <w:tc>
          <w:tcPr>
            <w:tcW w:w="1138" w:type="dxa"/>
          </w:tcPr>
          <w:p w14:paraId="12451978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桶</w:t>
            </w:r>
          </w:p>
        </w:tc>
        <w:tc>
          <w:tcPr>
            <w:tcW w:w="1337" w:type="dxa"/>
          </w:tcPr>
          <w:p w14:paraId="00DDB3C4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675" w:type="dxa"/>
          </w:tcPr>
          <w:p w14:paraId="1DB12217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13" w:type="dxa"/>
          </w:tcPr>
          <w:p w14:paraId="109C0B32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27B2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3" w:type="dxa"/>
          </w:tcPr>
          <w:p w14:paraId="32C05050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桶装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  <w:t>水</w:t>
            </w:r>
          </w:p>
        </w:tc>
        <w:tc>
          <w:tcPr>
            <w:tcW w:w="1887" w:type="dxa"/>
          </w:tcPr>
          <w:p w14:paraId="11A31E4F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仿宋_GB2312" w:cs="Arial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≥</w:t>
            </w:r>
            <w:r>
              <w:rPr>
                <w:rFonts w:hint="eastAsia" w:ascii="仿宋_GB2312" w:hAnsi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15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L</w:t>
            </w:r>
          </w:p>
        </w:tc>
        <w:tc>
          <w:tcPr>
            <w:tcW w:w="1138" w:type="dxa"/>
          </w:tcPr>
          <w:p w14:paraId="0B83A78C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桶</w:t>
            </w:r>
          </w:p>
        </w:tc>
        <w:tc>
          <w:tcPr>
            <w:tcW w:w="1337" w:type="dxa"/>
          </w:tcPr>
          <w:p w14:paraId="5206B495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675" w:type="dxa"/>
          </w:tcPr>
          <w:p w14:paraId="3517EF10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13" w:type="dxa"/>
          </w:tcPr>
          <w:p w14:paraId="6D25A442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18E0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3" w:type="dxa"/>
            <w:shd w:val="clear" w:color="auto" w:fill="auto"/>
            <w:vAlign w:val="top"/>
          </w:tcPr>
          <w:p w14:paraId="7E9CB544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桶装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  <w:t>水</w:t>
            </w:r>
          </w:p>
        </w:tc>
        <w:tc>
          <w:tcPr>
            <w:tcW w:w="1887" w:type="dxa"/>
            <w:shd w:val="clear" w:color="auto" w:fill="auto"/>
            <w:vAlign w:val="top"/>
          </w:tcPr>
          <w:p w14:paraId="656F44F0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仿宋_GB2312" w:cs="Arial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</w:t>
            </w:r>
            <w:r>
              <w:rPr>
                <w:rFonts w:hint="eastAsia" w:ascii="仿宋_GB2312" w:hAnsi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6.8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L</w:t>
            </w:r>
          </w:p>
        </w:tc>
        <w:tc>
          <w:tcPr>
            <w:tcW w:w="1138" w:type="dxa"/>
            <w:shd w:val="clear" w:color="auto" w:fill="auto"/>
            <w:vAlign w:val="top"/>
          </w:tcPr>
          <w:p w14:paraId="6B8E9B1C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桶</w:t>
            </w:r>
          </w:p>
        </w:tc>
        <w:tc>
          <w:tcPr>
            <w:tcW w:w="1337" w:type="dxa"/>
          </w:tcPr>
          <w:p w14:paraId="28FC2CDA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675" w:type="dxa"/>
          </w:tcPr>
          <w:p w14:paraId="3E8A3206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13" w:type="dxa"/>
          </w:tcPr>
          <w:p w14:paraId="7B91D3AF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E5C9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3" w:type="dxa"/>
            <w:shd w:val="clear" w:color="auto" w:fill="auto"/>
            <w:vAlign w:val="top"/>
          </w:tcPr>
          <w:p w14:paraId="76743603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桶装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  <w:t>水</w:t>
            </w:r>
          </w:p>
        </w:tc>
        <w:tc>
          <w:tcPr>
            <w:tcW w:w="1887" w:type="dxa"/>
            <w:shd w:val="clear" w:color="auto" w:fill="auto"/>
            <w:vAlign w:val="top"/>
          </w:tcPr>
          <w:p w14:paraId="70A240CD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仿宋_GB2312" w:cs="Arial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</w:t>
            </w:r>
            <w:r>
              <w:rPr>
                <w:rFonts w:hint="eastAsia" w:ascii="仿宋_GB2312" w:hAnsi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L</w:t>
            </w:r>
          </w:p>
        </w:tc>
        <w:tc>
          <w:tcPr>
            <w:tcW w:w="1138" w:type="dxa"/>
            <w:shd w:val="clear" w:color="auto" w:fill="auto"/>
            <w:vAlign w:val="top"/>
          </w:tcPr>
          <w:p w14:paraId="3296F8D8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桶</w:t>
            </w:r>
          </w:p>
        </w:tc>
        <w:tc>
          <w:tcPr>
            <w:tcW w:w="1337" w:type="dxa"/>
          </w:tcPr>
          <w:p w14:paraId="5A0F1C59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675" w:type="dxa"/>
          </w:tcPr>
          <w:p w14:paraId="1FDA9415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13" w:type="dxa"/>
          </w:tcPr>
          <w:p w14:paraId="5E9B2A73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A88C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3" w:type="dxa"/>
            <w:gridSpan w:val="6"/>
          </w:tcPr>
          <w:p w14:paraId="29DC093C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eastAsia" w:ascii="仿宋_GB2312" w:hAnsi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瓶装水（参考品牌：紫山、农夫山泉、康之味）</w:t>
            </w:r>
          </w:p>
        </w:tc>
      </w:tr>
      <w:tr w14:paraId="542F0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93" w:type="dxa"/>
            <w:shd w:val="clear" w:color="auto" w:fill="auto"/>
            <w:vAlign w:val="top"/>
          </w:tcPr>
          <w:p w14:paraId="4539F516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瓶装水</w:t>
            </w:r>
          </w:p>
        </w:tc>
        <w:tc>
          <w:tcPr>
            <w:tcW w:w="1887" w:type="dxa"/>
            <w:shd w:val="clear" w:color="auto" w:fill="auto"/>
            <w:vAlign w:val="top"/>
          </w:tcPr>
          <w:p w14:paraId="2EB55952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33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0ml*24</w:t>
            </w:r>
          </w:p>
        </w:tc>
        <w:tc>
          <w:tcPr>
            <w:tcW w:w="1138" w:type="dxa"/>
            <w:shd w:val="clear" w:color="auto" w:fill="auto"/>
            <w:vAlign w:val="top"/>
          </w:tcPr>
          <w:p w14:paraId="47B4DDAA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箱</w:t>
            </w:r>
          </w:p>
        </w:tc>
        <w:tc>
          <w:tcPr>
            <w:tcW w:w="1337" w:type="dxa"/>
            <w:shd w:val="clear" w:color="auto" w:fill="auto"/>
            <w:vAlign w:val="top"/>
          </w:tcPr>
          <w:p w14:paraId="1EBFCC6C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675" w:type="dxa"/>
            <w:shd w:val="clear" w:color="auto" w:fill="auto"/>
            <w:vAlign w:val="top"/>
          </w:tcPr>
          <w:p w14:paraId="3895407B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913" w:type="dxa"/>
            <w:shd w:val="clear" w:color="auto" w:fill="auto"/>
            <w:vAlign w:val="top"/>
          </w:tcPr>
          <w:p w14:paraId="68E6A684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1F55D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93" w:type="dxa"/>
            <w:shd w:val="clear" w:color="auto" w:fill="auto"/>
            <w:vAlign w:val="top"/>
          </w:tcPr>
          <w:p w14:paraId="4DCB35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瓶装水</w:t>
            </w:r>
          </w:p>
        </w:tc>
        <w:tc>
          <w:tcPr>
            <w:tcW w:w="1887" w:type="dxa"/>
            <w:shd w:val="clear" w:color="auto" w:fill="auto"/>
            <w:vAlign w:val="top"/>
          </w:tcPr>
          <w:p w14:paraId="46689F64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_GB2312" w:hAnsi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0ml*24</w:t>
            </w:r>
          </w:p>
        </w:tc>
        <w:tc>
          <w:tcPr>
            <w:tcW w:w="1138" w:type="dxa"/>
            <w:shd w:val="clear" w:color="auto" w:fill="auto"/>
            <w:vAlign w:val="top"/>
          </w:tcPr>
          <w:p w14:paraId="75BB4405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箱</w:t>
            </w:r>
          </w:p>
        </w:tc>
        <w:tc>
          <w:tcPr>
            <w:tcW w:w="1337" w:type="dxa"/>
            <w:shd w:val="clear" w:color="auto" w:fill="auto"/>
            <w:vAlign w:val="top"/>
          </w:tcPr>
          <w:p w14:paraId="021F40D5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675" w:type="dxa"/>
            <w:shd w:val="clear" w:color="auto" w:fill="auto"/>
            <w:vAlign w:val="top"/>
          </w:tcPr>
          <w:p w14:paraId="55C1D8C6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913" w:type="dxa"/>
            <w:shd w:val="clear" w:color="auto" w:fill="auto"/>
            <w:vAlign w:val="top"/>
          </w:tcPr>
          <w:p w14:paraId="7E2680F7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154A5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93" w:type="dxa"/>
            <w:shd w:val="clear" w:color="auto" w:fill="auto"/>
            <w:vAlign w:val="top"/>
          </w:tcPr>
          <w:p w14:paraId="6DB6A8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瓶装水</w:t>
            </w:r>
          </w:p>
        </w:tc>
        <w:tc>
          <w:tcPr>
            <w:tcW w:w="1887" w:type="dxa"/>
            <w:shd w:val="clear" w:color="auto" w:fill="auto"/>
            <w:vAlign w:val="top"/>
          </w:tcPr>
          <w:p w14:paraId="41CBEBDC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550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ml*24</w:t>
            </w:r>
          </w:p>
        </w:tc>
        <w:tc>
          <w:tcPr>
            <w:tcW w:w="1138" w:type="dxa"/>
            <w:shd w:val="clear" w:color="auto" w:fill="auto"/>
            <w:vAlign w:val="top"/>
          </w:tcPr>
          <w:p w14:paraId="1C69960E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箱</w:t>
            </w:r>
          </w:p>
        </w:tc>
        <w:tc>
          <w:tcPr>
            <w:tcW w:w="1337" w:type="dxa"/>
            <w:shd w:val="clear" w:color="auto" w:fill="auto"/>
            <w:vAlign w:val="top"/>
          </w:tcPr>
          <w:p w14:paraId="0CD7D0BF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675" w:type="dxa"/>
            <w:shd w:val="clear" w:color="auto" w:fill="auto"/>
            <w:vAlign w:val="top"/>
          </w:tcPr>
          <w:p w14:paraId="7990FEE7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913" w:type="dxa"/>
            <w:shd w:val="clear" w:color="auto" w:fill="auto"/>
            <w:vAlign w:val="top"/>
          </w:tcPr>
          <w:p w14:paraId="3A4F4E21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3A8EF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93" w:type="dxa"/>
            <w:shd w:val="clear" w:color="auto" w:fill="auto"/>
            <w:vAlign w:val="top"/>
          </w:tcPr>
          <w:p w14:paraId="6FF9FE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瓶装水</w:t>
            </w:r>
          </w:p>
        </w:tc>
        <w:tc>
          <w:tcPr>
            <w:tcW w:w="1887" w:type="dxa"/>
            <w:shd w:val="clear" w:color="auto" w:fill="auto"/>
            <w:vAlign w:val="top"/>
          </w:tcPr>
          <w:p w14:paraId="13F7F78B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4L*4</w:t>
            </w:r>
          </w:p>
        </w:tc>
        <w:tc>
          <w:tcPr>
            <w:tcW w:w="1138" w:type="dxa"/>
            <w:shd w:val="clear" w:color="auto" w:fill="auto"/>
            <w:vAlign w:val="top"/>
          </w:tcPr>
          <w:p w14:paraId="3E3D34A2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箱</w:t>
            </w:r>
          </w:p>
        </w:tc>
        <w:tc>
          <w:tcPr>
            <w:tcW w:w="1337" w:type="dxa"/>
            <w:shd w:val="clear" w:color="auto" w:fill="auto"/>
            <w:vAlign w:val="top"/>
          </w:tcPr>
          <w:p w14:paraId="1DD138DC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675" w:type="dxa"/>
            <w:shd w:val="clear" w:color="auto" w:fill="auto"/>
            <w:vAlign w:val="top"/>
          </w:tcPr>
          <w:p w14:paraId="5EC1A0F9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913" w:type="dxa"/>
            <w:shd w:val="clear" w:color="auto" w:fill="auto"/>
            <w:vAlign w:val="top"/>
          </w:tcPr>
          <w:p w14:paraId="50F51E22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6BE03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6055" w:type="dxa"/>
            <w:gridSpan w:val="4"/>
            <w:shd w:val="clear" w:color="auto" w:fill="auto"/>
            <w:vAlign w:val="top"/>
          </w:tcPr>
          <w:p w14:paraId="6D027234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  <w:t>价格合计：</w:t>
            </w:r>
          </w:p>
        </w:tc>
        <w:tc>
          <w:tcPr>
            <w:tcW w:w="1675" w:type="dxa"/>
            <w:shd w:val="clear" w:color="auto" w:fill="auto"/>
            <w:vAlign w:val="top"/>
          </w:tcPr>
          <w:p w14:paraId="71457E16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913" w:type="dxa"/>
            <w:shd w:val="clear" w:color="auto" w:fill="auto"/>
            <w:vAlign w:val="top"/>
          </w:tcPr>
          <w:p w14:paraId="3A3926F1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</w:tbl>
    <w:p w14:paraId="7A696CCD">
      <w:pPr>
        <w:pStyle w:val="6"/>
        <w:keepNext w:val="0"/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注：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1.报价供应商应对照清单项目逐一报价，并汇总合计，报价不全或汇总合计有误，将视为无效报价。</w:t>
      </w:r>
    </w:p>
    <w:p w14:paraId="467B500E">
      <w:pPr>
        <w:pStyle w:val="6"/>
        <w:keepNext w:val="0"/>
        <w:ind w:firstLine="640" w:firstLineChars="200"/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2.各项报价为含税单价，且包含采购、运输等一切费用。</w:t>
      </w:r>
    </w:p>
    <w:p w14:paraId="216647A2">
      <w:pPr>
        <w:pStyle w:val="6"/>
        <w:keepNext w:val="0"/>
        <w:ind w:firstLine="640" w:firstLineChars="200"/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3.本项目执行单价合同，各项产品根据使用按实结算。</w:t>
      </w:r>
    </w:p>
    <w:p w14:paraId="77DB148D">
      <w:pPr>
        <w:pStyle w:val="6"/>
        <w:keepNext w:val="0"/>
        <w:ind w:firstLine="640" w:firstLineChars="200"/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4.本项目计划服务期限三年。</w:t>
      </w:r>
    </w:p>
    <w:p w14:paraId="535C1E4C">
      <w:pPr>
        <w:pStyle w:val="6"/>
        <w:keepNext w:val="0"/>
        <w:ind w:firstLine="640" w:firstLineChars="200"/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5.参选供应商的报价可综合考虑上表参考品牌，报价品牌将作为合同签订依据。</w:t>
      </w:r>
    </w:p>
    <w:p w14:paraId="3E30E6B2">
      <w:bookmarkStart w:id="0" w:name="_GoBack"/>
      <w:bookmarkEnd w:id="0"/>
    </w:p>
    <w:sectPr>
      <w:pgSz w:w="11906" w:h="16838"/>
      <w:pgMar w:top="1928" w:right="1531" w:bottom="1928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F72887"/>
    <w:rsid w:val="16F72887"/>
    <w:rsid w:val="5E13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5">
    <w:name w:val="heading 3"/>
    <w:basedOn w:val="1"/>
    <w:next w:val="1"/>
    <w:qFormat/>
    <w:uiPriority w:val="1"/>
    <w:pPr>
      <w:ind w:left="1026" w:hanging="489"/>
      <w:outlineLvl w:val="2"/>
    </w:pPr>
    <w:rPr>
      <w:sz w:val="28"/>
      <w:szCs w:val="28"/>
    </w:rPr>
  </w:style>
  <w:style w:type="character" w:default="1" w:styleId="14">
    <w:name w:val="Default Paragraph Font"/>
    <w:semiHidden/>
    <w:uiPriority w:val="0"/>
  </w:style>
  <w:style w:type="table" w:default="1" w:styleId="1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6"/>
    <w:qFormat/>
    <w:uiPriority w:val="0"/>
    <w:pPr>
      <w:tabs>
        <w:tab w:val="left" w:pos="0"/>
        <w:tab w:val="left" w:pos="993"/>
        <w:tab w:val="left" w:pos="1134"/>
      </w:tabs>
      <w:ind w:firstLine="420"/>
    </w:pPr>
    <w:rPr>
      <w:rFonts w:ascii="Times New Roman" w:hAnsi="Times New Roman" w:eastAsia="宋体" w:cs="Times New Roman"/>
    </w:rPr>
  </w:style>
  <w:style w:type="paragraph" w:styleId="3">
    <w:name w:val="Body Text Indent"/>
    <w:basedOn w:val="1"/>
    <w:next w:val="4"/>
    <w:qFormat/>
    <w:uiPriority w:val="0"/>
    <w:pPr>
      <w:widowControl/>
      <w:tabs>
        <w:tab w:val="left" w:pos="0"/>
        <w:tab w:val="left" w:pos="993"/>
        <w:tab w:val="left" w:pos="1134"/>
      </w:tabs>
      <w:spacing w:line="500" w:lineRule="exact"/>
      <w:ind w:firstLine="567"/>
    </w:pPr>
    <w:rPr>
      <w:rFonts w:ascii="宋体"/>
      <w:sz w:val="28"/>
    </w:rPr>
  </w:style>
  <w:style w:type="paragraph" w:customStyle="1" w:styleId="4">
    <w:name w:val="样式 标题 3 + (中文) 黑体 小四 非加粗 段前: 7.8 磅 段后: 0 磅 行距: 固定值 20 磅"/>
    <w:basedOn w:val="5"/>
    <w:qFormat/>
    <w:uiPriority w:val="0"/>
    <w:pPr>
      <w:adjustRightInd/>
      <w:spacing w:before="0" w:after="0" w:line="400" w:lineRule="exact"/>
      <w:textAlignment w:val="auto"/>
    </w:pPr>
    <w:rPr>
      <w:rFonts w:eastAsia="黑体" w:cs="宋体"/>
      <w:kern w:val="2"/>
      <w:sz w:val="24"/>
      <w:szCs w:val="20"/>
      <w:lang w:bidi="ar-SA"/>
    </w:rPr>
  </w:style>
  <w:style w:type="paragraph" w:customStyle="1" w:styleId="6">
    <w:name w:val="样式 标题 3 + (中文) 黑体 小四 非加粗 段前: 7.8 磅 段后: 0 磅 行距: 固定值 20 磅_0"/>
    <w:basedOn w:val="7"/>
    <w:qFormat/>
    <w:uiPriority w:val="0"/>
    <w:pPr>
      <w:spacing w:before="0" w:after="0" w:line="400" w:lineRule="exact"/>
    </w:pPr>
    <w:rPr>
      <w:rFonts w:ascii="Times New Roman" w:hAnsi="Times New Roman" w:eastAsia="黑体" w:cs="宋体"/>
      <w:b w:val="0"/>
      <w:bCs w:val="0"/>
      <w:sz w:val="21"/>
      <w:szCs w:val="20"/>
    </w:rPr>
  </w:style>
  <w:style w:type="paragraph" w:customStyle="1" w:styleId="7">
    <w:name w:val="标题 3_0"/>
    <w:basedOn w:val="8"/>
    <w:next w:val="9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customStyle="1" w:styleId="8">
    <w:name w:val="正文_0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21"/>
      <w:szCs w:val="22"/>
      <w:lang w:val="en-US" w:eastAsia="zh-CN" w:bidi="ar-SA"/>
    </w:rPr>
  </w:style>
  <w:style w:type="paragraph" w:customStyle="1" w:styleId="9">
    <w:name w:val="正文_1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10">
    <w:name w:val="Normal Indent"/>
    <w:basedOn w:val="1"/>
    <w:qFormat/>
    <w:uiPriority w:val="0"/>
    <w:pPr>
      <w:ind w:firstLine="420" w:firstLineChars="200"/>
    </w:pPr>
    <w:rPr>
      <w:kern w:val="0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2026-06-01T02:29:00Z</dcterms:created>
  <dc:creator>毛亚婷</dc:creator>
  <cp:lastModifiedBy>毛亚婷</cp:lastModifiedBy>
  <dcterms:modified xsi:type="dcterms:W3CDTF">2026-06-01T02:41:02Z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F5B80BD650FD4122B8EECBA8A9E099E1_11</vt:lpwstr>
  </property>
</Properties>
</file>